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inorEastAsia" w:cstheme="minorEastAsia"/>
          <w:sz w:val="44"/>
          <w:szCs w:val="44"/>
        </w:rPr>
      </w:pPr>
      <w:bookmarkStart w:id="0" w:name="OLE_LINK3"/>
      <w:r>
        <w:rPr>
          <w:rFonts w:hint="eastAsia" w:ascii="方正小标宋简体" w:eastAsia="方正小标宋简体" w:hAnsiTheme="minorEastAsia" w:cstheme="minorEastAsia"/>
          <w:sz w:val="44"/>
          <w:szCs w:val="44"/>
        </w:rPr>
        <w:t>2018年度新进教师考核签到表</w:t>
      </w:r>
    </w:p>
    <w:p>
      <w:pPr>
        <w:jc w:val="center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地点：谨学楼C102         时间：2018-08-22下午14:00-17:00</w:t>
      </w:r>
    </w:p>
    <w:tbl>
      <w:tblPr>
        <w:tblStyle w:val="7"/>
        <w:tblW w:w="102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475"/>
        <w:gridCol w:w="283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签到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基础医学院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杨坤丽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基础医学院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赵丹丹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基础医学院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罗虎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基础医学院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高夏欢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基础医学院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刘晨曦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基础医学院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安雷雷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护理学院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金悦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护理学院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李枋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护理学院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姗姗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梅静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冯杨红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李艳华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冯瑞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徐瑞芳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bookmarkEnd w:id="0"/>
    </w:tbl>
    <w:p/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" w:name="_GoBack"/>
      <w:bookmarkEnd w:id="1"/>
    </w:p>
    <w:p/>
    <w:p/>
    <w:p>
      <w:pPr>
        <w:jc w:val="center"/>
        <w:rPr>
          <w:rFonts w:ascii="方正小标宋简体" w:eastAsia="方正小标宋简体" w:hAnsiTheme="minorEastAsia" w:cstheme="minorEastAsia"/>
          <w:sz w:val="44"/>
          <w:szCs w:val="44"/>
        </w:rPr>
      </w:pPr>
      <w:r>
        <w:rPr>
          <w:rFonts w:hint="eastAsia" w:ascii="方正小标宋简体" w:eastAsia="方正小标宋简体" w:hAnsiTheme="minorEastAsia" w:cstheme="minorEastAsia"/>
          <w:sz w:val="44"/>
          <w:szCs w:val="44"/>
        </w:rPr>
        <w:t>2018年度新进教师考核签到表</w:t>
      </w:r>
    </w:p>
    <w:p>
      <w:pPr>
        <w:jc w:val="center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地点：谨学楼C103        时间：2018-08-22下午14:00-17:00</w:t>
      </w:r>
    </w:p>
    <w:tbl>
      <w:tblPr>
        <w:tblStyle w:val="7"/>
        <w:tblW w:w="102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46"/>
        <w:gridCol w:w="2766"/>
        <w:gridCol w:w="2904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签到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检验与影像学院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马荣荣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检验与影像学院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王爱琳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检验与影像学院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贾克利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检验与影像学院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王卫芳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检验与影像学院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常圣雅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检验与影像学院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李家磊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韩玉杰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王诗雅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侯婷婷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娄晓月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郑康威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郭潇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王璐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苗薇薇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光明眼科学院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陈波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eastAsia="方正小标宋简体" w:hAnsiTheme="minorEastAsia" w:cstheme="minorEastAsia"/>
          <w:sz w:val="44"/>
          <w:szCs w:val="44"/>
        </w:rPr>
      </w:pPr>
    </w:p>
    <w:p>
      <w:pPr>
        <w:jc w:val="center"/>
        <w:rPr>
          <w:rFonts w:ascii="方正小标宋简体" w:eastAsia="方正小标宋简体" w:hAnsiTheme="minorEastAsia" w:cstheme="minorEastAsia"/>
          <w:sz w:val="44"/>
          <w:szCs w:val="44"/>
        </w:rPr>
      </w:pPr>
    </w:p>
    <w:p>
      <w:pPr>
        <w:jc w:val="center"/>
        <w:rPr>
          <w:rFonts w:ascii="方正小标宋简体" w:eastAsia="方正小标宋简体" w:hAnsiTheme="minorEastAsia" w:cstheme="minorEastAsia"/>
          <w:sz w:val="44"/>
          <w:szCs w:val="44"/>
        </w:rPr>
      </w:pPr>
      <w:r>
        <w:rPr>
          <w:rFonts w:hint="eastAsia" w:ascii="方正小标宋简体" w:eastAsia="方正小标宋简体" w:hAnsiTheme="minorEastAsia" w:cstheme="minorEastAsia"/>
          <w:sz w:val="44"/>
          <w:szCs w:val="44"/>
        </w:rPr>
        <w:t>2018年度新进教师考核签到表</w:t>
      </w:r>
    </w:p>
    <w:p>
      <w:pPr>
        <w:jc w:val="center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地点：谨学楼C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>104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 xml:space="preserve">       时间：2018-08-22下午14:00-17:00</w:t>
      </w:r>
    </w:p>
    <w:tbl>
      <w:tblPr>
        <w:tblStyle w:val="7"/>
        <w:tblW w:w="10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2"/>
        <w:gridCol w:w="283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签到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医学工程学院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郭金磊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医学工程学院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刘友邦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医学工程学院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于素丽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医学工程学院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郭禹东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医学工程学院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曹璐莹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医学工程学院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王维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张慧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刘怡君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高滑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闫靖雯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朱静芳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丁莹莹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李培培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张曼玉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方正小标宋简体" w:eastAsia="方正小标宋简体" w:hAnsiTheme="minorEastAsia" w:cstheme="minorEastAsia"/>
          <w:sz w:val="44"/>
          <w:szCs w:val="44"/>
        </w:rPr>
      </w:pPr>
      <w:r>
        <w:rPr>
          <w:rFonts w:hint="eastAsia" w:ascii="方正小标宋简体" w:eastAsia="方正小标宋简体" w:hAnsiTheme="minorEastAsia" w:cstheme="minorEastAsia"/>
          <w:sz w:val="44"/>
          <w:szCs w:val="44"/>
        </w:rPr>
        <w:t>2018年度新进教师考核签到表</w:t>
      </w:r>
    </w:p>
    <w:p>
      <w:pPr>
        <w:jc w:val="center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地点：谨学楼C2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>01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 xml:space="preserve">       时间：2018-08-22下午14:00-17:00</w:t>
      </w:r>
    </w:p>
    <w:tbl>
      <w:tblPr>
        <w:tblStyle w:val="7"/>
        <w:tblW w:w="10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2"/>
        <w:gridCol w:w="283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签到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口腔技术学院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薛青瑞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口腔技术学院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柴宁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李菲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梁爽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赵红岩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通识教育管理中心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张团慧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通识教育管理中心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李沛高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通识教育管理中心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孙绍钦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通识教育管理中心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张科峰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通识教育管理中心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石中尼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通识教育管理中心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孙金广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通识教育管理中心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张云鹏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通识教育管理中心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杜玉奇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通识教育管理中心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王沥滢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通识教育管理中心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金毅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</w:pPr>
    </w:p>
    <w:p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3991191"/>
                  <w:docPartObj>
                    <w:docPartGallery w:val="autotext"/>
                  </w:docPartObj>
                </w:sdtPr>
                <w:sdtEndP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</w:sdtEndPr>
                <w:sdtContent>
                  <w:p>
                    <w:pPr>
                      <w:pStyle w:val="2"/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88F"/>
    <w:multiLevelType w:val="multilevel"/>
    <w:tmpl w:val="142C088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C622CB"/>
    <w:multiLevelType w:val="multilevel"/>
    <w:tmpl w:val="18C622C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5015A2"/>
    <w:multiLevelType w:val="multilevel"/>
    <w:tmpl w:val="685015A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BE1792"/>
    <w:multiLevelType w:val="multilevel"/>
    <w:tmpl w:val="76BE179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32943"/>
    <w:rsid w:val="00172A27"/>
    <w:rsid w:val="001E581D"/>
    <w:rsid w:val="00224E0E"/>
    <w:rsid w:val="002A32EA"/>
    <w:rsid w:val="002D1EF5"/>
    <w:rsid w:val="00356232"/>
    <w:rsid w:val="003E7E96"/>
    <w:rsid w:val="00450F9D"/>
    <w:rsid w:val="0058784C"/>
    <w:rsid w:val="005C2411"/>
    <w:rsid w:val="006C7DAE"/>
    <w:rsid w:val="00731EE5"/>
    <w:rsid w:val="007B0BF8"/>
    <w:rsid w:val="007F5B21"/>
    <w:rsid w:val="0089186F"/>
    <w:rsid w:val="008A6093"/>
    <w:rsid w:val="009D2A9F"/>
    <w:rsid w:val="009F1B42"/>
    <w:rsid w:val="00A05967"/>
    <w:rsid w:val="00A657DF"/>
    <w:rsid w:val="00AE7994"/>
    <w:rsid w:val="00BD73E9"/>
    <w:rsid w:val="00BE76E6"/>
    <w:rsid w:val="00DD32C1"/>
    <w:rsid w:val="00E0440D"/>
    <w:rsid w:val="00E9274E"/>
    <w:rsid w:val="00EB573D"/>
    <w:rsid w:val="00EB5864"/>
    <w:rsid w:val="00EE56A3"/>
    <w:rsid w:val="00EF7A5F"/>
    <w:rsid w:val="00F12849"/>
    <w:rsid w:val="00F359D8"/>
    <w:rsid w:val="00F64DA3"/>
    <w:rsid w:val="01C71438"/>
    <w:rsid w:val="05257B03"/>
    <w:rsid w:val="069A2BF7"/>
    <w:rsid w:val="087A7BF9"/>
    <w:rsid w:val="0970332A"/>
    <w:rsid w:val="09EA3B04"/>
    <w:rsid w:val="0AA9301D"/>
    <w:rsid w:val="0AD42081"/>
    <w:rsid w:val="0AE06A75"/>
    <w:rsid w:val="0B603540"/>
    <w:rsid w:val="0EDA3BA6"/>
    <w:rsid w:val="114C402E"/>
    <w:rsid w:val="11FC73A6"/>
    <w:rsid w:val="121D6338"/>
    <w:rsid w:val="1288682A"/>
    <w:rsid w:val="12FB2551"/>
    <w:rsid w:val="146814A0"/>
    <w:rsid w:val="1763277D"/>
    <w:rsid w:val="18DC5A10"/>
    <w:rsid w:val="1985781D"/>
    <w:rsid w:val="1A963183"/>
    <w:rsid w:val="1C075908"/>
    <w:rsid w:val="1D0E335B"/>
    <w:rsid w:val="1DA00492"/>
    <w:rsid w:val="1E7D6C3E"/>
    <w:rsid w:val="1F502BA8"/>
    <w:rsid w:val="1F8D69D6"/>
    <w:rsid w:val="21316BDB"/>
    <w:rsid w:val="2144065C"/>
    <w:rsid w:val="217E51B8"/>
    <w:rsid w:val="218D14C8"/>
    <w:rsid w:val="220D6F30"/>
    <w:rsid w:val="27201C5D"/>
    <w:rsid w:val="297F23EB"/>
    <w:rsid w:val="298A4DAF"/>
    <w:rsid w:val="2EBC5D5A"/>
    <w:rsid w:val="2F432229"/>
    <w:rsid w:val="303E4174"/>
    <w:rsid w:val="335A60B1"/>
    <w:rsid w:val="363B33DD"/>
    <w:rsid w:val="368C787E"/>
    <w:rsid w:val="37452DB6"/>
    <w:rsid w:val="3990270E"/>
    <w:rsid w:val="3A4B6571"/>
    <w:rsid w:val="3A5D2D70"/>
    <w:rsid w:val="3B9366A5"/>
    <w:rsid w:val="3BA452C1"/>
    <w:rsid w:val="3C2C1E3B"/>
    <w:rsid w:val="3D9F31E0"/>
    <w:rsid w:val="3DC60801"/>
    <w:rsid w:val="3E1C0B3C"/>
    <w:rsid w:val="3E566DAF"/>
    <w:rsid w:val="3F633C7F"/>
    <w:rsid w:val="40466010"/>
    <w:rsid w:val="408B6CED"/>
    <w:rsid w:val="42A304C4"/>
    <w:rsid w:val="42B64C38"/>
    <w:rsid w:val="436A7A24"/>
    <w:rsid w:val="44EC3F5D"/>
    <w:rsid w:val="45F72D5E"/>
    <w:rsid w:val="46564E0F"/>
    <w:rsid w:val="465B7EDF"/>
    <w:rsid w:val="46E06ED6"/>
    <w:rsid w:val="485C7A85"/>
    <w:rsid w:val="489B29B3"/>
    <w:rsid w:val="4C387F68"/>
    <w:rsid w:val="4D2130FE"/>
    <w:rsid w:val="4DDB05CC"/>
    <w:rsid w:val="4F2521BC"/>
    <w:rsid w:val="4FAF6FC7"/>
    <w:rsid w:val="4FD3107A"/>
    <w:rsid w:val="52453BD8"/>
    <w:rsid w:val="53EA4B14"/>
    <w:rsid w:val="560F7027"/>
    <w:rsid w:val="56B23DFA"/>
    <w:rsid w:val="57A70E6E"/>
    <w:rsid w:val="5B8E40FB"/>
    <w:rsid w:val="5BA56EFF"/>
    <w:rsid w:val="5C0B4D8D"/>
    <w:rsid w:val="5E7E4672"/>
    <w:rsid w:val="5ED178EA"/>
    <w:rsid w:val="5F141785"/>
    <w:rsid w:val="5FBF240F"/>
    <w:rsid w:val="602A1137"/>
    <w:rsid w:val="6041664C"/>
    <w:rsid w:val="60E558AF"/>
    <w:rsid w:val="623C3285"/>
    <w:rsid w:val="62964FD7"/>
    <w:rsid w:val="6347015E"/>
    <w:rsid w:val="64851D49"/>
    <w:rsid w:val="666435DA"/>
    <w:rsid w:val="67573A74"/>
    <w:rsid w:val="67BD0C80"/>
    <w:rsid w:val="67D02F11"/>
    <w:rsid w:val="67E26D69"/>
    <w:rsid w:val="681A1D43"/>
    <w:rsid w:val="6859304D"/>
    <w:rsid w:val="68956382"/>
    <w:rsid w:val="6B2909B6"/>
    <w:rsid w:val="6B354E90"/>
    <w:rsid w:val="6D142D8F"/>
    <w:rsid w:val="71EC5E7F"/>
    <w:rsid w:val="743C0348"/>
    <w:rsid w:val="744A3547"/>
    <w:rsid w:val="75410953"/>
    <w:rsid w:val="76634006"/>
    <w:rsid w:val="78D666C9"/>
    <w:rsid w:val="79DB2063"/>
    <w:rsid w:val="7A1F23B3"/>
    <w:rsid w:val="7A4A61DE"/>
    <w:rsid w:val="7AC50A51"/>
    <w:rsid w:val="7BAE1787"/>
    <w:rsid w:val="7C22351C"/>
    <w:rsid w:val="7F2B3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1F376D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95D59-9628-42E7-840B-CAAD15ED6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</Words>
  <Characters>1115</Characters>
  <Lines>9</Lines>
  <Paragraphs>2</Paragraphs>
  <TotalTime>2</TotalTime>
  <ScaleCrop>false</ScaleCrop>
  <LinksUpToDate>false</LinksUpToDate>
  <CharactersWithSpaces>1308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王恺</cp:lastModifiedBy>
  <cp:lastPrinted>2018-08-22T02:13:16Z</cp:lastPrinted>
  <dcterms:modified xsi:type="dcterms:W3CDTF">2018-08-22T02:14:49Z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